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F306" w14:textId="56427B91" w:rsidR="00831721" w:rsidRPr="00801554" w:rsidRDefault="009736A8" w:rsidP="00831721">
      <w:pPr>
        <w:spacing w:before="120" w:after="0"/>
      </w:pPr>
      <w:r w:rsidRPr="00801554">
        <w:rPr>
          <w:noProof/>
          <w:color w:val="000000" w:themeColor="text1"/>
          <w:lang w:val="ko-KR" w:bidi="ko-KR"/>
        </w:rPr>
        <mc:AlternateContent>
          <mc:Choice Requires="wps">
            <w:drawing>
              <wp:inline distT="0" distB="0" distL="0" distR="0" wp14:anchorId="4F8B5C04" wp14:editId="1506FA58">
                <wp:extent cx="2302491" cy="574627"/>
                <wp:effectExtent l="19050" t="19050" r="22225" b="16510"/>
                <wp:docPr id="18" name="도형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491" cy="57462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CD9B005" w14:textId="49BF0B68" w:rsidR="009736A8" w:rsidRPr="009736A8" w:rsidRDefault="009736A8" w:rsidP="009736A8">
                            <w:pPr>
                              <w:pStyle w:val="ad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9736A8">
                              <w:rPr>
                                <w:rFonts w:hint="eastAsia"/>
                                <w:sz w:val="24"/>
                                <w:szCs w:val="28"/>
                                <w:lang w:val="ko-KR" w:bidi="ko-KR"/>
                              </w:rPr>
                              <w:t>2</w:t>
                            </w:r>
                            <w:r w:rsidRPr="009736A8">
                              <w:rPr>
                                <w:sz w:val="24"/>
                                <w:szCs w:val="28"/>
                                <w:lang w:val="ko-KR" w:bidi="ko-KR"/>
                              </w:rPr>
                              <w:t>02</w:t>
                            </w:r>
                            <w:r w:rsidR="005F673F">
                              <w:rPr>
                                <w:sz w:val="24"/>
                                <w:szCs w:val="28"/>
                                <w:lang w:val="ko-KR" w:bidi="ko-K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8"/>
                                <w:lang w:val="ko-KR" w:bidi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ko-KR" w:bidi="ko-KR"/>
                              </w:rPr>
                              <w:t>Seminar</w:t>
                            </w:r>
                            <w:proofErr w:type="spellEnd"/>
                            <w:r w:rsidR="009145DA">
                              <w:rPr>
                                <w:sz w:val="24"/>
                                <w:szCs w:val="28"/>
                                <w:lang w:val="ko-KR" w:bidi="ko-KR"/>
                              </w:rPr>
                              <w:br/>
                            </w:r>
                            <w:proofErr w:type="spellStart"/>
                            <w:r w:rsidR="009145D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이길여암당뇨세미나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B5C04" id="도형 61" o:spid="_x0000_s1026" style="width:181.3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" filled="f" strokecolor="white [3212]" strokeweight="3pt">
                <v:stroke miterlimit="4"/>
                <v:textbox inset="1.5pt,1.5pt,1.5pt,1.5pt">
                  <w:txbxContent>
                    <w:p w14:paraId="4CD9B005" w14:textId="49BF0B68" w:rsidR="009736A8" w:rsidRPr="009736A8" w:rsidRDefault="009736A8" w:rsidP="009736A8">
                      <w:pPr>
                        <w:pStyle w:val="ad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9736A8">
                        <w:rPr>
                          <w:rFonts w:hint="eastAsia"/>
                          <w:sz w:val="24"/>
                          <w:szCs w:val="28"/>
                          <w:lang w:val="ko-KR" w:bidi="ko-KR"/>
                        </w:rPr>
                        <w:t>2</w:t>
                      </w:r>
                      <w:r w:rsidRPr="009736A8">
                        <w:rPr>
                          <w:sz w:val="24"/>
                          <w:szCs w:val="28"/>
                          <w:lang w:val="ko-KR" w:bidi="ko-KR"/>
                        </w:rPr>
                        <w:t>02</w:t>
                      </w:r>
                      <w:r w:rsidR="005F673F">
                        <w:rPr>
                          <w:sz w:val="24"/>
                          <w:szCs w:val="28"/>
                          <w:lang w:val="ko-KR" w:bidi="ko-KR"/>
                        </w:rPr>
                        <w:t>4</w:t>
                      </w:r>
                      <w:r>
                        <w:rPr>
                          <w:sz w:val="24"/>
                          <w:szCs w:val="28"/>
                          <w:lang w:val="ko-KR" w:bidi="ko-K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ko-KR" w:bidi="ko-KR"/>
                        </w:rPr>
                        <w:t>Seminar</w:t>
                      </w:r>
                      <w:proofErr w:type="spellEnd"/>
                      <w:r w:rsidR="009145DA">
                        <w:rPr>
                          <w:sz w:val="24"/>
                          <w:szCs w:val="28"/>
                          <w:lang w:val="ko-KR" w:bidi="ko-KR"/>
                        </w:rPr>
                        <w:br/>
                      </w:r>
                      <w:proofErr w:type="spellStart"/>
                      <w:r w:rsidR="009145DA">
                        <w:rPr>
                          <w:rFonts w:hint="eastAsia"/>
                          <w:sz w:val="24"/>
                          <w:szCs w:val="28"/>
                        </w:rPr>
                        <w:t>이길여암당뇨세미나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 w:rsidR="00831721" w:rsidRPr="00801554">
        <w:rPr>
          <w:noProof/>
          <w:lang w:val="ko-KR" w:bidi="ko-K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F0950AE" wp14:editId="0369102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그래픽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자유형: 도형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자유형: 도형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자유형: 도형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자유형: 도형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17128" id="그래픽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">
                <v:shape id="자유형: 도형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자유형: 도형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자유형: 도형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자유형: 도형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9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머리글 레이아웃 표"/>
      </w:tblPr>
      <w:tblGrid>
        <w:gridCol w:w="10656"/>
      </w:tblGrid>
      <w:tr w:rsidR="00A66B18" w:rsidRPr="00801554" w14:paraId="561F60D4" w14:textId="77777777" w:rsidTr="00A01C3A">
        <w:trPr>
          <w:trHeight w:val="78"/>
          <w:jc w:val="center"/>
        </w:trPr>
        <w:tc>
          <w:tcPr>
            <w:tcW w:w="10657" w:type="dxa"/>
          </w:tcPr>
          <w:p w14:paraId="6510F1F6" w14:textId="786F8826" w:rsidR="00A66B18" w:rsidRPr="00801554" w:rsidRDefault="00A66B18" w:rsidP="008536B4">
            <w:pPr>
              <w:pStyle w:val="a9"/>
              <w:ind w:left="0"/>
              <w:rPr>
                <w:rFonts w:hint="eastAsia"/>
                <w:color w:val="000000" w:themeColor="text1"/>
              </w:rPr>
            </w:pPr>
          </w:p>
        </w:tc>
      </w:tr>
      <w:tr w:rsidR="00615018" w:rsidRPr="00801554" w14:paraId="50CB7C6D" w14:textId="77777777" w:rsidTr="00A01C3A">
        <w:trPr>
          <w:trHeight w:val="705"/>
          <w:jc w:val="center"/>
        </w:trPr>
        <w:tc>
          <w:tcPr>
            <w:tcW w:w="10657" w:type="dxa"/>
            <w:vAlign w:val="bottom"/>
          </w:tcPr>
          <w:p w14:paraId="6802DC54" w14:textId="1069D650" w:rsidR="00C83294" w:rsidRPr="00C83294" w:rsidRDefault="002D5E74" w:rsidP="009736A8">
            <w:pPr>
              <w:spacing w:before="0" w:after="0"/>
              <w:ind w:left="0" w:right="0"/>
              <w:rPr>
                <w:rFonts w:hint="eastAsia"/>
                <w:color w:val="FFFFFF" w:themeColor="background1"/>
                <w:sz w:val="40"/>
                <w:szCs w:val="32"/>
              </w:rPr>
            </w:pPr>
            <w:r>
              <w:rPr>
                <w:color w:val="FFFFFF" w:themeColor="background1"/>
                <w:sz w:val="40"/>
                <w:szCs w:val="32"/>
              </w:rPr>
              <w:t>D</w:t>
            </w:r>
            <w:r w:rsidR="00C83294" w:rsidRPr="00C83294">
              <w:rPr>
                <w:color w:val="FFFFFF" w:themeColor="background1"/>
                <w:sz w:val="40"/>
                <w:szCs w:val="32"/>
              </w:rPr>
              <w:t>evelopment of new biophysical diagnos</w:t>
            </w:r>
            <w:r w:rsidR="007A3492">
              <w:rPr>
                <w:rFonts w:hint="eastAsia"/>
                <w:color w:val="FFFFFF" w:themeColor="background1"/>
                <w:sz w:val="40"/>
                <w:szCs w:val="32"/>
              </w:rPr>
              <w:t>i</w:t>
            </w:r>
            <w:r w:rsidR="007A3492">
              <w:rPr>
                <w:color w:val="FFFFFF" w:themeColor="background1"/>
                <w:sz w:val="40"/>
                <w:szCs w:val="32"/>
              </w:rPr>
              <w:t>s</w:t>
            </w:r>
            <w:r w:rsidR="00864A53">
              <w:rPr>
                <w:color w:val="FFFFFF" w:themeColor="background1"/>
                <w:sz w:val="40"/>
                <w:szCs w:val="32"/>
              </w:rPr>
              <w:t xml:space="preserve"> </w:t>
            </w:r>
            <w:r>
              <w:rPr>
                <w:color w:val="FFFFFF" w:themeColor="background1"/>
                <w:sz w:val="40"/>
                <w:szCs w:val="32"/>
              </w:rPr>
              <w:t>and</w:t>
            </w:r>
            <w:r w:rsidR="00C83294" w:rsidRPr="00C83294">
              <w:rPr>
                <w:color w:val="FFFFFF" w:themeColor="background1"/>
                <w:sz w:val="40"/>
                <w:szCs w:val="32"/>
              </w:rPr>
              <w:t xml:space="preserve"> </w:t>
            </w:r>
            <w:r w:rsidR="007879EC">
              <w:rPr>
                <w:color w:val="FFFFFF" w:themeColor="background1"/>
                <w:sz w:val="40"/>
                <w:szCs w:val="32"/>
              </w:rPr>
              <w:t>3D</w:t>
            </w:r>
            <w:r w:rsidR="00C83294" w:rsidRPr="00C83294">
              <w:rPr>
                <w:color w:val="FFFFFF" w:themeColor="background1"/>
                <w:sz w:val="40"/>
                <w:szCs w:val="32"/>
              </w:rPr>
              <w:t xml:space="preserve"> sub-brain modeling study</w:t>
            </w:r>
            <w:r w:rsidR="001272B1">
              <w:rPr>
                <w:color w:val="FFFFFF" w:themeColor="background1"/>
                <w:sz w:val="40"/>
                <w:szCs w:val="32"/>
              </w:rPr>
              <w:t xml:space="preserve"> </w:t>
            </w:r>
            <w:r w:rsidR="001272B1">
              <w:rPr>
                <w:color w:val="FFFFFF" w:themeColor="background1"/>
                <w:sz w:val="40"/>
                <w:szCs w:val="32"/>
              </w:rPr>
              <w:t>for</w:t>
            </w:r>
            <w:r w:rsidR="001272B1">
              <w:rPr>
                <w:color w:val="FFFFFF" w:themeColor="background1"/>
                <w:sz w:val="40"/>
                <w:szCs w:val="32"/>
              </w:rPr>
              <w:t xml:space="preserve"> </w:t>
            </w:r>
            <w:r w:rsidR="001272B1">
              <w:rPr>
                <w:color w:val="FFFFFF" w:themeColor="background1"/>
                <w:sz w:val="40"/>
                <w:szCs w:val="32"/>
              </w:rPr>
              <w:t>Alzheimer’s Disease</w:t>
            </w:r>
          </w:p>
        </w:tc>
      </w:tr>
    </w:tbl>
    <w:p w14:paraId="243CACDC" w14:textId="7CE559E3" w:rsidR="009736A8" w:rsidRPr="009736A8" w:rsidRDefault="00A01C3A" w:rsidP="00BD5671">
      <w:pPr>
        <w:pStyle w:val="a3"/>
        <w:ind w:left="0" w:firstLineChars="200" w:firstLine="640"/>
        <w:rPr>
          <w:sz w:val="32"/>
          <w:szCs w:val="24"/>
        </w:rPr>
      </w:pPr>
      <w:r>
        <w:rPr>
          <w:sz w:val="32"/>
          <w:szCs w:val="24"/>
        </w:rPr>
        <w:br/>
      </w:r>
      <w:r w:rsidR="00F9543C">
        <w:rPr>
          <w:sz w:val="32"/>
          <w:szCs w:val="24"/>
        </w:rPr>
        <w:t>Dr</w:t>
      </w:r>
      <w:r w:rsidR="009736A8">
        <w:rPr>
          <w:sz w:val="32"/>
          <w:szCs w:val="24"/>
        </w:rPr>
        <w:t xml:space="preserve">. </w:t>
      </w:r>
      <w:r w:rsidR="002318F6">
        <w:rPr>
          <w:sz w:val="32"/>
          <w:szCs w:val="24"/>
        </w:rPr>
        <w:t>Chae</w:t>
      </w:r>
      <w:r w:rsidR="001C14F6">
        <w:rPr>
          <w:rFonts w:hint="eastAsia"/>
          <w:sz w:val="32"/>
          <w:szCs w:val="24"/>
        </w:rPr>
        <w:t>j</w:t>
      </w:r>
      <w:r w:rsidR="009736A8" w:rsidRPr="009736A8">
        <w:rPr>
          <w:sz w:val="32"/>
          <w:szCs w:val="24"/>
        </w:rPr>
        <w:t>eong</w:t>
      </w:r>
      <w:r w:rsidR="00FC1DFA">
        <w:rPr>
          <w:sz w:val="32"/>
          <w:szCs w:val="24"/>
        </w:rPr>
        <w:t>, Heo</w:t>
      </w:r>
    </w:p>
    <w:p w14:paraId="2AD8B6E2" w14:textId="6B141B16" w:rsidR="009736A8" w:rsidRPr="009736A8" w:rsidRDefault="00E64B61" w:rsidP="00E64B61">
      <w:pPr>
        <w:spacing w:after="0" w:line="200" w:lineRule="atLeast"/>
        <w:jc w:val="center"/>
        <w:rPr>
          <w:color w:val="000000" w:themeColor="text1"/>
          <w:sz w:val="22"/>
          <w:szCs w:val="18"/>
        </w:rPr>
      </w:pPr>
      <w:r w:rsidRPr="00E64B61">
        <w:rPr>
          <w:color w:val="000000" w:themeColor="text1"/>
          <w:sz w:val="22"/>
          <w:szCs w:val="18"/>
        </w:rPr>
        <w:t>Institute of Quantum biophysics (IQB)</w:t>
      </w:r>
      <w:r>
        <w:rPr>
          <w:color w:val="000000" w:themeColor="text1"/>
          <w:sz w:val="22"/>
          <w:szCs w:val="18"/>
        </w:rPr>
        <w:t xml:space="preserve">, </w:t>
      </w:r>
      <w:r w:rsidRPr="00E64B61">
        <w:rPr>
          <w:color w:val="000000" w:themeColor="text1"/>
          <w:sz w:val="22"/>
          <w:szCs w:val="18"/>
        </w:rPr>
        <w:t>Department of Biophysics</w:t>
      </w:r>
      <w:r>
        <w:rPr>
          <w:color w:val="000000" w:themeColor="text1"/>
          <w:sz w:val="22"/>
          <w:szCs w:val="18"/>
        </w:rPr>
        <w:t xml:space="preserve">, </w:t>
      </w:r>
    </w:p>
    <w:p w14:paraId="11CBF702" w14:textId="7160C146" w:rsidR="009736A8" w:rsidRPr="009736A8" w:rsidRDefault="0069011A" w:rsidP="009736A8">
      <w:pPr>
        <w:spacing w:after="0" w:line="200" w:lineRule="atLeast"/>
        <w:jc w:val="center"/>
        <w:rPr>
          <w:color w:val="000000" w:themeColor="text1"/>
          <w:sz w:val="22"/>
          <w:szCs w:val="18"/>
        </w:rPr>
      </w:pPr>
      <w:r w:rsidRPr="00E64B61">
        <w:rPr>
          <w:color w:val="000000" w:themeColor="text1"/>
          <w:sz w:val="22"/>
          <w:szCs w:val="18"/>
        </w:rPr>
        <w:t>Sungkyunkwan University</w:t>
      </w:r>
      <w:r>
        <w:rPr>
          <w:color w:val="000000" w:themeColor="text1"/>
          <w:sz w:val="22"/>
          <w:szCs w:val="18"/>
        </w:rPr>
        <w:t>, Suwon,</w:t>
      </w:r>
      <w:r w:rsidRPr="009736A8">
        <w:rPr>
          <w:color w:val="000000" w:themeColor="text1"/>
          <w:sz w:val="22"/>
          <w:szCs w:val="18"/>
        </w:rPr>
        <w:t xml:space="preserve"> </w:t>
      </w:r>
      <w:r w:rsidR="009736A8" w:rsidRPr="009736A8">
        <w:rPr>
          <w:color w:val="000000" w:themeColor="text1"/>
          <w:sz w:val="22"/>
          <w:szCs w:val="18"/>
        </w:rPr>
        <w:t>Republic of Korea</w:t>
      </w:r>
    </w:p>
    <w:p w14:paraId="18F98170" w14:textId="47E79B19" w:rsidR="00A66B18" w:rsidRDefault="009736A8" w:rsidP="009736A8">
      <w:pPr>
        <w:spacing w:after="0" w:line="200" w:lineRule="atLeast"/>
        <w:jc w:val="center"/>
        <w:rPr>
          <w:color w:val="000000" w:themeColor="text1"/>
        </w:rPr>
      </w:pPr>
      <w:r w:rsidRPr="009736A8">
        <w:rPr>
          <w:color w:val="000000" w:themeColor="text1"/>
        </w:rPr>
        <w:t xml:space="preserve">e-mail: </w:t>
      </w:r>
      <w:hyperlink r:id="rId9" w:history="1">
        <w:r w:rsidR="0069011A" w:rsidRPr="00384A62">
          <w:rPr>
            <w:rStyle w:val="af2"/>
          </w:rPr>
          <w:t>cjheo@skku.edu</w:t>
        </w:r>
      </w:hyperlink>
    </w:p>
    <w:p w14:paraId="12ACFB7E" w14:textId="77777777" w:rsidR="009736A8" w:rsidRPr="009736A8" w:rsidRDefault="009736A8" w:rsidP="009736A8">
      <w:pPr>
        <w:spacing w:after="0" w:line="200" w:lineRule="atLeast"/>
        <w:rPr>
          <w:color w:val="000000" w:themeColor="text1"/>
        </w:rPr>
      </w:pPr>
    </w:p>
    <w:p w14:paraId="26C32A3A" w14:textId="18221511" w:rsidR="009736A8" w:rsidRDefault="00E86AC4" w:rsidP="002473EE">
      <w:pPr>
        <w:pStyle w:val="af1"/>
        <w:spacing w:line="276" w:lineRule="auto"/>
        <w:ind w:leftChars="100" w:left="240" w:rightChars="49" w:right="118" w:firstLineChars="200" w:firstLine="480"/>
        <w:rPr>
          <w:rFonts w:ascii="Times New Roman" w:eastAsia="함초롬바탕" w:hAnsi="Times New Roman" w:cs="Times New Roman"/>
          <w:sz w:val="24"/>
          <w:szCs w:val="24"/>
        </w:rPr>
      </w:pPr>
      <w:r w:rsidRPr="00E86AC4">
        <w:rPr>
          <w:rFonts w:ascii="Times New Roman" w:eastAsia="함초롬바탕" w:hAnsi="Times New Roman" w:cs="Times New Roman"/>
          <w:sz w:val="24"/>
          <w:szCs w:val="24"/>
        </w:rPr>
        <w:t>Alzheimer's pathology is correlated with structural conformation change of aggregated amyloid beta (Aβ) proteins. We identif</w:t>
      </w:r>
      <w:r w:rsidR="008521BB">
        <w:rPr>
          <w:rFonts w:ascii="Times New Roman" w:eastAsia="함초롬바탕" w:hAnsi="Times New Roman" w:cs="Times New Roman"/>
          <w:sz w:val="24"/>
          <w:szCs w:val="24"/>
        </w:rPr>
        <w:t>ied</w:t>
      </w:r>
      <w:r w:rsidRPr="00E86AC4">
        <w:rPr>
          <w:rFonts w:ascii="Times New Roman" w:eastAsia="함초롬바탕" w:hAnsi="Times New Roman" w:cs="Times New Roman"/>
          <w:sz w:val="24"/>
          <w:szCs w:val="24"/>
        </w:rPr>
        <w:t xml:space="preserve"> the progressive aggregation stages of the Aβ protein growth in a buffer solution using by the near-field THz spectroscopy and the newly defined biophysical marker</w:t>
      </w:r>
      <w:r w:rsidR="00400D83">
        <w:rPr>
          <w:rFonts w:ascii="Times New Roman" w:eastAsia="함초롬바탕" w:hAnsi="Times New Roman" w:cs="Times New Roman"/>
          <w:sz w:val="24"/>
          <w:szCs w:val="24"/>
        </w:rPr>
        <w:t xml:space="preserve"> (DQ)</w:t>
      </w:r>
      <w:r w:rsidRPr="00E86AC4">
        <w:rPr>
          <w:rFonts w:ascii="Times New Roman" w:eastAsia="함초롬바탕" w:hAnsi="Times New Roman" w:cs="Times New Roman"/>
          <w:sz w:val="24"/>
          <w:szCs w:val="24"/>
        </w:rPr>
        <w:t xml:space="preserve"> based on real-time THz optical conductance.</w:t>
      </w:r>
      <w:r w:rsidR="006614D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6614D5" w:rsidRPr="006614D5">
        <w:rPr>
          <w:rFonts w:ascii="Times New Roman" w:eastAsia="함초롬바탕" w:hAnsi="Times New Roman" w:cs="Times New Roman"/>
          <w:sz w:val="24"/>
          <w:szCs w:val="24"/>
        </w:rPr>
        <w:t>Frequency-dependent conductance for Aβ aggregates was obtained by measuring the differential transmittance of the time-domain spectroscopy in the THz range with a molar concentration of monomer, oligomer, and fibrillar forms.</w:t>
      </w:r>
      <w:r w:rsidR="00B4241D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FB1887">
        <w:rPr>
          <w:rFonts w:ascii="Times New Roman" w:eastAsia="함초롬바탕" w:hAnsi="Times New Roman" w:cs="Times New Roman"/>
          <w:sz w:val="24"/>
          <w:szCs w:val="24"/>
        </w:rPr>
        <w:t>W</w:t>
      </w:r>
      <w:r w:rsidR="00B4241D" w:rsidRPr="00B4241D">
        <w:rPr>
          <w:rFonts w:ascii="Times New Roman" w:eastAsia="함초롬바탕" w:hAnsi="Times New Roman" w:cs="Times New Roman"/>
          <w:sz w:val="24"/>
          <w:szCs w:val="24"/>
        </w:rPr>
        <w:t>e</w:t>
      </w:r>
      <w:r w:rsidR="00FB1887">
        <w:rPr>
          <w:rFonts w:ascii="Times New Roman" w:eastAsia="함초롬바탕" w:hAnsi="Times New Roman" w:cs="Times New Roman"/>
          <w:sz w:val="24"/>
          <w:szCs w:val="24"/>
        </w:rPr>
        <w:t xml:space="preserve"> also</w:t>
      </w:r>
      <w:r w:rsidR="00B4241D" w:rsidRPr="00B4241D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FB1887">
        <w:rPr>
          <w:rFonts w:ascii="Times New Roman" w:eastAsia="함초롬바탕" w:hAnsi="Times New Roman" w:cs="Times New Roman"/>
          <w:sz w:val="24"/>
          <w:szCs w:val="24"/>
        </w:rPr>
        <w:t xml:space="preserve">found </w:t>
      </w:r>
      <w:r w:rsidR="00C90431">
        <w:rPr>
          <w:rFonts w:ascii="Times New Roman" w:eastAsia="함초롬바탕" w:hAnsi="Times New Roman" w:cs="Times New Roman"/>
          <w:sz w:val="24"/>
          <w:szCs w:val="24"/>
        </w:rPr>
        <w:t xml:space="preserve">the new </w:t>
      </w:r>
      <w:r w:rsidR="00C90431" w:rsidRPr="00B4241D">
        <w:rPr>
          <w:rFonts w:ascii="Times New Roman" w:eastAsia="함초롬바탕" w:hAnsi="Times New Roman" w:cs="Times New Roman"/>
          <w:sz w:val="24"/>
          <w:szCs w:val="24"/>
        </w:rPr>
        <w:t>phase transitions</w:t>
      </w:r>
      <w:r w:rsidR="00C90431">
        <w:rPr>
          <w:rFonts w:ascii="Times New Roman" w:eastAsia="함초롬바탕" w:hAnsi="Times New Roman" w:cs="Times New Roman"/>
          <w:sz w:val="24"/>
          <w:szCs w:val="24"/>
        </w:rPr>
        <w:t xml:space="preserve"> within</w:t>
      </w:r>
      <w:r w:rsidR="00C90431" w:rsidRPr="00B4241D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C90431">
        <w:rPr>
          <w:rFonts w:ascii="Times New Roman" w:eastAsia="함초롬바탕" w:hAnsi="Times New Roman" w:cs="Times New Roman"/>
          <w:sz w:val="24"/>
          <w:szCs w:val="24"/>
        </w:rPr>
        <w:t xml:space="preserve">three aggregation </w:t>
      </w:r>
      <w:r w:rsidR="00C90431" w:rsidRPr="00B4241D">
        <w:rPr>
          <w:rFonts w:ascii="Times New Roman" w:eastAsia="함초롬바탕" w:hAnsi="Times New Roman" w:cs="Times New Roman"/>
          <w:sz w:val="24"/>
          <w:szCs w:val="24"/>
        </w:rPr>
        <w:t xml:space="preserve">steps </w:t>
      </w:r>
      <w:r w:rsidR="00C90431">
        <w:rPr>
          <w:rFonts w:ascii="Times New Roman" w:eastAsia="함초롬바탕" w:hAnsi="Times New Roman" w:cs="Times New Roman"/>
          <w:sz w:val="24"/>
          <w:szCs w:val="24"/>
        </w:rPr>
        <w:t>by</w:t>
      </w:r>
      <w:r w:rsidR="00B4241D" w:rsidRPr="00B4241D">
        <w:rPr>
          <w:rFonts w:ascii="Times New Roman" w:eastAsia="함초롬바탕" w:hAnsi="Times New Roman" w:cs="Times New Roman"/>
          <w:sz w:val="24"/>
          <w:szCs w:val="24"/>
        </w:rPr>
        <w:t xml:space="preserve"> label-free </w:t>
      </w:r>
      <w:r w:rsidR="001D452D">
        <w:rPr>
          <w:rFonts w:ascii="Times New Roman" w:eastAsia="함초롬바탕" w:hAnsi="Times New Roman" w:cs="Times New Roman"/>
          <w:sz w:val="24"/>
          <w:szCs w:val="24"/>
        </w:rPr>
        <w:t>continuous</w:t>
      </w:r>
      <w:r w:rsidR="00DA5D3A" w:rsidRPr="00DA5D3A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DA5D3A" w:rsidRPr="00B4241D">
        <w:rPr>
          <w:rFonts w:ascii="Times New Roman" w:eastAsia="함초롬바탕" w:hAnsi="Times New Roman" w:cs="Times New Roman"/>
          <w:sz w:val="24"/>
          <w:szCs w:val="24"/>
        </w:rPr>
        <w:t>Aβ dynamics</w:t>
      </w:r>
      <w:r w:rsidR="001D452D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B4241D" w:rsidRPr="00B4241D">
        <w:rPr>
          <w:rFonts w:ascii="Times New Roman" w:eastAsia="함초롬바탕" w:hAnsi="Times New Roman" w:cs="Times New Roman"/>
          <w:sz w:val="24"/>
          <w:szCs w:val="24"/>
        </w:rPr>
        <w:t>monitor</w:t>
      </w:r>
      <w:r w:rsidR="001D452D">
        <w:rPr>
          <w:rFonts w:ascii="Times New Roman" w:eastAsia="함초롬바탕" w:hAnsi="Times New Roman" w:cs="Times New Roman"/>
          <w:sz w:val="24"/>
          <w:szCs w:val="24"/>
        </w:rPr>
        <w:t xml:space="preserve">ing </w:t>
      </w:r>
      <w:r w:rsidR="00B4241D" w:rsidRPr="00B4241D">
        <w:rPr>
          <w:rFonts w:ascii="Times New Roman" w:eastAsia="함초롬바탕" w:hAnsi="Times New Roman" w:cs="Times New Roman"/>
          <w:sz w:val="24"/>
          <w:szCs w:val="24"/>
        </w:rPr>
        <w:t>during macro scale fibrils from monomers under physiological conditions.</w:t>
      </w:r>
      <w:r w:rsidR="00B14E12" w:rsidRPr="003C0123">
        <w:t>[</w:t>
      </w:r>
      <w:r w:rsidR="00B14E12">
        <w:t>1</w:t>
      </w:r>
      <w:r w:rsidR="00B14E12" w:rsidRPr="003C0123">
        <w:t>]</w:t>
      </w:r>
      <w:r w:rsidR="00B4241D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402F3A" w:rsidRPr="00402F3A">
        <w:rPr>
          <w:rFonts w:ascii="Times New Roman" w:eastAsia="함초롬바탕" w:hAnsi="Times New Roman" w:cs="Times New Roman"/>
          <w:sz w:val="24"/>
          <w:szCs w:val="24"/>
        </w:rPr>
        <w:t xml:space="preserve">Furthermore, we elucidated this basic mechanism by studying how the charge transfer behavior of the </w:t>
      </w:r>
      <w:r w:rsidR="00A45434" w:rsidRPr="00402F3A">
        <w:rPr>
          <w:rFonts w:ascii="Times New Roman" w:eastAsia="함초롬바탕" w:hAnsi="Times New Roman" w:cs="Times New Roman"/>
          <w:sz w:val="24"/>
          <w:szCs w:val="24"/>
        </w:rPr>
        <w:t>surface</w:t>
      </w:r>
      <w:r w:rsidR="00A45434">
        <w:rPr>
          <w:rFonts w:ascii="Times New Roman" w:eastAsia="함초롬바탕" w:hAnsi="Times New Roman" w:cs="Times New Roman"/>
          <w:sz w:val="24"/>
          <w:szCs w:val="24"/>
        </w:rPr>
        <w:t xml:space="preserve"> of </w:t>
      </w:r>
      <w:r w:rsidR="00CB1A91">
        <w:rPr>
          <w:rFonts w:ascii="Times New Roman" w:eastAsia="함초롬바탕" w:hAnsi="Times New Roman" w:cs="Times New Roman"/>
          <w:sz w:val="24"/>
          <w:szCs w:val="24"/>
        </w:rPr>
        <w:t>three</w:t>
      </w:r>
      <w:r w:rsidR="00A45434">
        <w:rPr>
          <w:rFonts w:ascii="Times New Roman" w:eastAsia="함초롬바탕" w:hAnsi="Times New Roman" w:cs="Times New Roman"/>
          <w:sz w:val="24"/>
          <w:szCs w:val="24"/>
        </w:rPr>
        <w:t>-</w:t>
      </w:r>
      <w:r w:rsidR="00CB1A91">
        <w:rPr>
          <w:rFonts w:ascii="Times New Roman" w:eastAsia="함초롬바탕" w:hAnsi="Times New Roman" w:cs="Times New Roman"/>
          <w:sz w:val="24"/>
          <w:szCs w:val="24"/>
        </w:rPr>
        <w:t>state</w:t>
      </w:r>
      <w:r w:rsidR="00A45434">
        <w:rPr>
          <w:rFonts w:ascii="Times New Roman" w:eastAsia="함초롬바탕" w:hAnsi="Times New Roman" w:cs="Times New Roman"/>
          <w:sz w:val="24"/>
          <w:szCs w:val="24"/>
        </w:rPr>
        <w:t>-</w:t>
      </w:r>
      <w:r w:rsidR="00402F3A" w:rsidRPr="00402F3A">
        <w:rPr>
          <w:rFonts w:ascii="Times New Roman" w:eastAsia="함초롬바탕" w:hAnsi="Times New Roman" w:cs="Times New Roman"/>
          <w:sz w:val="24"/>
          <w:szCs w:val="24"/>
        </w:rPr>
        <w:t>protein</w:t>
      </w:r>
      <w:r w:rsidR="00CB1A91">
        <w:rPr>
          <w:rFonts w:ascii="Times New Roman" w:eastAsia="함초롬바탕" w:hAnsi="Times New Roman" w:cs="Times New Roman"/>
          <w:sz w:val="24"/>
          <w:szCs w:val="24"/>
        </w:rPr>
        <w:t>s</w:t>
      </w:r>
      <w:r w:rsidR="00402F3A" w:rsidRPr="00402F3A">
        <w:rPr>
          <w:rFonts w:ascii="Times New Roman" w:eastAsia="함초롬바탕" w:hAnsi="Times New Roman" w:cs="Times New Roman"/>
          <w:sz w:val="24"/>
          <w:szCs w:val="24"/>
        </w:rPr>
        <w:t xml:space="preserve"> is different on the graphene surface.</w:t>
      </w:r>
      <w:r w:rsidR="00B14E12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BD004B" w:rsidRPr="00BD5671">
        <w:rPr>
          <w:sz w:val="18"/>
          <w:szCs w:val="18"/>
        </w:rPr>
        <w:t>[2]</w:t>
      </w:r>
    </w:p>
    <w:p w14:paraId="58467263" w14:textId="45FDB1C6" w:rsidR="000C4FE0" w:rsidRDefault="00451C34" w:rsidP="002473EE">
      <w:pPr>
        <w:pStyle w:val="af1"/>
        <w:spacing w:line="276" w:lineRule="auto"/>
        <w:ind w:leftChars="100" w:left="283" w:rightChars="49" w:right="118" w:hangingChars="18" w:hanging="4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2473EE">
        <w:rPr>
          <w:rFonts w:ascii="Times New Roman" w:eastAsia="함초롬바탕" w:hAnsi="Times New Roman" w:cs="Times New Roman"/>
          <w:sz w:val="24"/>
          <w:szCs w:val="24"/>
        </w:rPr>
        <w:t xml:space="preserve">     </w:t>
      </w:r>
      <w:r w:rsidR="004D4F1C">
        <w:rPr>
          <w:rFonts w:ascii="Times New Roman" w:eastAsia="함초롬바탕" w:hAnsi="Times New Roman" w:cs="Times New Roman"/>
          <w:sz w:val="24"/>
          <w:szCs w:val="24"/>
        </w:rPr>
        <w:t xml:space="preserve">Along with biophysical study, </w:t>
      </w:r>
      <w:r w:rsidR="00C825E3">
        <w:rPr>
          <w:rFonts w:ascii="Times New Roman" w:eastAsia="함초롬바탕" w:hAnsi="Times New Roman" w:cs="Times New Roman"/>
          <w:sz w:val="24"/>
          <w:szCs w:val="24"/>
        </w:rPr>
        <w:t>I will introduce</w:t>
      </w:r>
      <w:r w:rsidR="00090B10">
        <w:rPr>
          <w:rFonts w:ascii="Times New Roman" w:eastAsia="함초롬바탕" w:hAnsi="Times New Roman" w:cs="Times New Roman"/>
          <w:sz w:val="24"/>
          <w:szCs w:val="24"/>
        </w:rPr>
        <w:t xml:space="preserve"> our recent research of</w:t>
      </w:r>
      <w:r w:rsidR="00AC6B02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F463B0">
        <w:rPr>
          <w:rFonts w:ascii="Times New Roman" w:eastAsia="함초롬바탕" w:hAnsi="Times New Roman" w:cs="Times New Roman"/>
          <w:sz w:val="24"/>
          <w:szCs w:val="24"/>
        </w:rPr>
        <w:t xml:space="preserve">3D </w:t>
      </w:r>
      <w:r w:rsidR="00AC6B02">
        <w:rPr>
          <w:rFonts w:ascii="Times New Roman" w:eastAsia="함초롬바탕" w:hAnsi="Times New Roman" w:cs="Times New Roman"/>
          <w:sz w:val="24"/>
          <w:szCs w:val="24"/>
        </w:rPr>
        <w:t>cellular modeling for</w:t>
      </w:r>
      <w:r w:rsidR="00F463B0" w:rsidRPr="00E86AC4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AC1BE2">
        <w:rPr>
          <w:rFonts w:ascii="Times New Roman" w:eastAsia="함초롬바탕" w:hAnsi="Times New Roman" w:cs="Times New Roman"/>
          <w:sz w:val="24"/>
          <w:szCs w:val="24"/>
        </w:rPr>
        <w:t>hippocampus area</w:t>
      </w:r>
      <w:r w:rsidR="000851D7" w:rsidRPr="000851D7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0851D7">
        <w:rPr>
          <w:rFonts w:ascii="Times New Roman" w:eastAsia="함초롬바탕" w:hAnsi="Times New Roman" w:cs="Times New Roman"/>
          <w:sz w:val="24"/>
          <w:szCs w:val="24"/>
        </w:rPr>
        <w:t>which is mainly affected in</w:t>
      </w:r>
      <w:r w:rsidR="000851D7" w:rsidRPr="00E86AC4">
        <w:rPr>
          <w:rFonts w:ascii="Times New Roman" w:eastAsia="함초롬바탕" w:hAnsi="Times New Roman" w:cs="Times New Roman"/>
          <w:sz w:val="24"/>
          <w:szCs w:val="24"/>
        </w:rPr>
        <w:t xml:space="preserve"> Alzheimer's</w:t>
      </w:r>
      <w:r w:rsidR="000851D7">
        <w:rPr>
          <w:rFonts w:ascii="Times New Roman" w:eastAsia="함초롬바탕" w:hAnsi="Times New Roman" w:cs="Times New Roman"/>
          <w:sz w:val="24"/>
          <w:szCs w:val="24"/>
        </w:rPr>
        <w:t xml:space="preserve"> disease</w:t>
      </w:r>
      <w:r w:rsidR="00AC1BE2">
        <w:rPr>
          <w:rFonts w:ascii="Times New Roman" w:eastAsia="함초롬바탕" w:hAnsi="Times New Roman" w:cs="Times New Roman"/>
          <w:sz w:val="24"/>
          <w:szCs w:val="24"/>
        </w:rPr>
        <w:t xml:space="preserve">. </w:t>
      </w:r>
      <w:r w:rsidR="000C0864">
        <w:rPr>
          <w:rFonts w:ascii="Times New Roman" w:eastAsia="함초롬바탕" w:hAnsi="Times New Roman" w:cs="Times New Roman"/>
          <w:sz w:val="24"/>
          <w:szCs w:val="24"/>
        </w:rPr>
        <w:t xml:space="preserve">Our </w:t>
      </w:r>
      <w:r w:rsidR="001259FF">
        <w:rPr>
          <w:rFonts w:ascii="Times New Roman" w:eastAsia="함초롬바탕" w:hAnsi="Times New Roman" w:cs="Times New Roman"/>
          <w:sz w:val="24"/>
          <w:szCs w:val="24"/>
        </w:rPr>
        <w:t xml:space="preserve">uniformed </w:t>
      </w:r>
      <w:r w:rsidR="000C0864">
        <w:rPr>
          <w:rFonts w:ascii="Times New Roman" w:eastAsia="함초롬바탕" w:hAnsi="Times New Roman" w:cs="Times New Roman"/>
          <w:sz w:val="24"/>
          <w:szCs w:val="24"/>
        </w:rPr>
        <w:t xml:space="preserve">3D spheroid culture </w:t>
      </w:r>
      <w:r w:rsidR="000B3456">
        <w:rPr>
          <w:rFonts w:ascii="Times New Roman" w:eastAsia="함초롬바탕" w:hAnsi="Times New Roman" w:cs="Times New Roman"/>
          <w:sz w:val="24"/>
          <w:szCs w:val="24"/>
        </w:rPr>
        <w:t>flatform was developed in microfluidics system with primary neural stem cells</w:t>
      </w:r>
      <w:r w:rsidR="00364587">
        <w:rPr>
          <w:rFonts w:ascii="Times New Roman" w:eastAsia="함초롬바탕" w:hAnsi="Times New Roman" w:cs="Times New Roman"/>
          <w:sz w:val="24"/>
          <w:szCs w:val="24"/>
        </w:rPr>
        <w:t xml:space="preserve"> mixed adult </w:t>
      </w:r>
      <w:r w:rsidR="00723173">
        <w:rPr>
          <w:rFonts w:ascii="Times New Roman" w:eastAsia="함초롬바탕" w:hAnsi="Times New Roman" w:cs="Times New Roman"/>
          <w:sz w:val="24"/>
          <w:szCs w:val="24"/>
        </w:rPr>
        <w:t xml:space="preserve">hippocampal </w:t>
      </w:r>
      <w:r w:rsidR="00364587">
        <w:rPr>
          <w:rFonts w:ascii="Times New Roman" w:eastAsia="함초롬바탕" w:hAnsi="Times New Roman" w:cs="Times New Roman"/>
          <w:sz w:val="24"/>
          <w:szCs w:val="24"/>
        </w:rPr>
        <w:t xml:space="preserve">neuron condition. </w:t>
      </w:r>
      <w:r w:rsidR="00157B43" w:rsidRPr="00157B43">
        <w:rPr>
          <w:rFonts w:ascii="Times New Roman" w:eastAsia="함초롬바탕" w:hAnsi="Times New Roman" w:cs="Times New Roman"/>
          <w:sz w:val="24"/>
          <w:szCs w:val="24"/>
        </w:rPr>
        <w:t xml:space="preserve">The 3D hippocampal spheroids were generated by loading </w:t>
      </w:r>
      <w:proofErr w:type="spellStart"/>
      <w:r w:rsidR="00157B43" w:rsidRPr="00157B43">
        <w:rPr>
          <w:rFonts w:ascii="Times New Roman" w:eastAsia="함초롬바탕" w:hAnsi="Times New Roman" w:cs="Times New Roman"/>
          <w:sz w:val="24"/>
          <w:szCs w:val="24"/>
        </w:rPr>
        <w:t>subgranular</w:t>
      </w:r>
      <w:proofErr w:type="spellEnd"/>
      <w:r w:rsidR="00157B43" w:rsidRPr="00157B43">
        <w:rPr>
          <w:rFonts w:ascii="Times New Roman" w:eastAsia="함초롬바탕" w:hAnsi="Times New Roman" w:cs="Times New Roman"/>
          <w:sz w:val="24"/>
          <w:szCs w:val="24"/>
        </w:rPr>
        <w:t xml:space="preserve"> zone-derived stem cells and hippocampal neurons subsequently and cultured for 3 weeks with over 90% of cell viability. The spheroids exhibited high uniformity and the circularity of spheroids increased gradually overtime. Moreover, the neural stem cell differentiation and migration</w:t>
      </w:r>
      <w:r w:rsidR="000060FD">
        <w:rPr>
          <w:rFonts w:ascii="Times New Roman" w:eastAsia="함초롬바탕" w:hAnsi="Times New Roman" w:cs="Times New Roman"/>
          <w:sz w:val="24"/>
          <w:szCs w:val="24"/>
        </w:rPr>
        <w:t xml:space="preserve"> dynamics</w:t>
      </w:r>
      <w:r w:rsidR="00157B43" w:rsidRPr="00157B43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E54BCA">
        <w:rPr>
          <w:rFonts w:ascii="Times New Roman" w:eastAsia="함초롬바탕" w:hAnsi="Times New Roman" w:cs="Times New Roman"/>
          <w:sz w:val="24"/>
          <w:szCs w:val="24"/>
        </w:rPr>
        <w:t>can be</w:t>
      </w:r>
      <w:r w:rsidR="000060FD">
        <w:rPr>
          <w:rFonts w:ascii="Times New Roman" w:eastAsia="함초롬바탕" w:hAnsi="Times New Roman" w:cs="Times New Roman"/>
          <w:sz w:val="24"/>
          <w:szCs w:val="24"/>
        </w:rPr>
        <w:t xml:space="preserve"> addressed in our</w:t>
      </w:r>
      <w:r w:rsidR="00157B43" w:rsidRPr="00157B43">
        <w:rPr>
          <w:rFonts w:ascii="Times New Roman" w:eastAsia="함초롬바탕" w:hAnsi="Times New Roman" w:cs="Times New Roman"/>
          <w:sz w:val="24"/>
          <w:szCs w:val="24"/>
        </w:rPr>
        <w:t xml:space="preserve"> 3D hippocampal spheroids expressed differently from 2D culture.</w:t>
      </w:r>
      <w:r w:rsidR="00E54BCA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132C93">
        <w:rPr>
          <w:rFonts w:ascii="Times New Roman" w:eastAsia="함초롬바탕" w:hAnsi="Times New Roman" w:cs="Times New Roman"/>
          <w:sz w:val="24"/>
          <w:szCs w:val="24"/>
        </w:rPr>
        <w:t>T</w:t>
      </w:r>
      <w:r w:rsidR="000C4FE0" w:rsidRPr="000C4FE0">
        <w:rPr>
          <w:rFonts w:ascii="Times New Roman" w:eastAsia="함초롬바탕" w:hAnsi="Times New Roman" w:cs="Times New Roman"/>
          <w:sz w:val="24"/>
          <w:szCs w:val="24"/>
        </w:rPr>
        <w:t>h</w:t>
      </w:r>
      <w:r w:rsidR="00132C93">
        <w:rPr>
          <w:rFonts w:ascii="Times New Roman" w:eastAsia="함초롬바탕" w:hAnsi="Times New Roman" w:cs="Times New Roman"/>
          <w:sz w:val="24"/>
          <w:szCs w:val="24"/>
        </w:rPr>
        <w:t>is</w:t>
      </w:r>
      <w:r w:rsidR="000C4FE0" w:rsidRPr="000C4FE0">
        <w:rPr>
          <w:rFonts w:ascii="Times New Roman" w:eastAsia="함초롬바탕" w:hAnsi="Times New Roman" w:cs="Times New Roman"/>
          <w:sz w:val="24"/>
          <w:szCs w:val="24"/>
        </w:rPr>
        <w:t xml:space="preserve"> advanced </w:t>
      </w:r>
      <w:r w:rsidR="000C4FE0" w:rsidRPr="00132C93">
        <w:rPr>
          <w:rFonts w:ascii="Times New Roman" w:eastAsia="함초롬바탕" w:hAnsi="Times New Roman" w:cs="Times New Roman"/>
          <w:i/>
          <w:iCs/>
          <w:sz w:val="24"/>
          <w:szCs w:val="24"/>
        </w:rPr>
        <w:t>in vitro</w:t>
      </w:r>
      <w:r w:rsidR="000C4FE0" w:rsidRPr="000C4FE0">
        <w:rPr>
          <w:rFonts w:ascii="Times New Roman" w:eastAsia="함초롬바탕" w:hAnsi="Times New Roman" w:cs="Times New Roman"/>
          <w:sz w:val="24"/>
          <w:szCs w:val="24"/>
        </w:rPr>
        <w:t xml:space="preserve"> hippocampal modeling using our </w:t>
      </w:r>
      <w:r w:rsidR="00D15561">
        <w:rPr>
          <w:rFonts w:ascii="Times New Roman" w:eastAsia="함초롬바탕" w:hAnsi="Times New Roman" w:cs="Times New Roman"/>
          <w:sz w:val="24"/>
          <w:szCs w:val="24"/>
        </w:rPr>
        <w:t xml:space="preserve">fluidics </w:t>
      </w:r>
      <w:r w:rsidR="000C4FE0" w:rsidRPr="000C4FE0">
        <w:rPr>
          <w:rFonts w:ascii="Times New Roman" w:eastAsia="함초롬바탕" w:hAnsi="Times New Roman" w:cs="Times New Roman"/>
          <w:sz w:val="24"/>
          <w:szCs w:val="24"/>
        </w:rPr>
        <w:t>3D culture is necessary for translational medical research</w:t>
      </w:r>
      <w:r w:rsidR="002930B9">
        <w:rPr>
          <w:rFonts w:ascii="Times New Roman" w:eastAsia="함초롬바탕" w:hAnsi="Times New Roman" w:cs="Times New Roman"/>
          <w:sz w:val="24"/>
          <w:szCs w:val="24"/>
        </w:rPr>
        <w:t xml:space="preserve">. </w:t>
      </w:r>
    </w:p>
    <w:p w14:paraId="42A501A8" w14:textId="77777777" w:rsidR="00ED5A54" w:rsidRDefault="00ED5A54" w:rsidP="00E86AC4">
      <w:pPr>
        <w:pStyle w:val="af1"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34E9D049" w14:textId="28DA7A3B" w:rsidR="00ED5A54" w:rsidRPr="00BD5671" w:rsidRDefault="00ED5A54" w:rsidP="00E86AC4">
      <w:pPr>
        <w:pStyle w:val="af1"/>
        <w:spacing w:line="276" w:lineRule="auto"/>
        <w:rPr>
          <w:sz w:val="18"/>
          <w:szCs w:val="18"/>
        </w:rPr>
      </w:pPr>
      <w:r w:rsidRPr="00BD5671">
        <w:rPr>
          <w:sz w:val="18"/>
          <w:szCs w:val="18"/>
        </w:rPr>
        <w:t>[</w:t>
      </w:r>
      <w:r w:rsidR="00B14E12" w:rsidRPr="00BD5671">
        <w:rPr>
          <w:sz w:val="18"/>
          <w:szCs w:val="18"/>
        </w:rPr>
        <w:t>1</w:t>
      </w:r>
      <w:r w:rsidRPr="00BD5671">
        <w:rPr>
          <w:sz w:val="18"/>
          <w:szCs w:val="18"/>
        </w:rPr>
        <w:t>] THz Conductance Measurement for Fibrilization of Amyloid Beta Protein. ACS NANO (2020).</w:t>
      </w:r>
    </w:p>
    <w:p w14:paraId="693323E4" w14:textId="3D3D2362" w:rsidR="004247D1" w:rsidRDefault="00B14E12" w:rsidP="00E86AC4">
      <w:pPr>
        <w:pStyle w:val="af1"/>
        <w:spacing w:line="276" w:lineRule="auto"/>
        <w:rPr>
          <w:sz w:val="18"/>
          <w:szCs w:val="18"/>
        </w:rPr>
      </w:pPr>
      <w:r w:rsidRPr="00BD5671">
        <w:rPr>
          <w:sz w:val="18"/>
          <w:szCs w:val="18"/>
        </w:rPr>
        <w:t xml:space="preserve">[2] </w:t>
      </w:r>
      <w:r w:rsidR="0007590B" w:rsidRPr="00BD5671">
        <w:rPr>
          <w:sz w:val="18"/>
          <w:szCs w:val="18"/>
        </w:rPr>
        <w:t>Probing Interfacial Charge Transfer between Amyloid-</w:t>
      </w:r>
      <w:r w:rsidR="0007590B" w:rsidRPr="00BD5671">
        <w:rPr>
          <w:sz w:val="18"/>
          <w:szCs w:val="18"/>
        </w:rPr>
        <w:t>β</w:t>
      </w:r>
      <w:r w:rsidR="0007590B" w:rsidRPr="00BD5671">
        <w:rPr>
          <w:sz w:val="18"/>
          <w:szCs w:val="18"/>
        </w:rPr>
        <w:t xml:space="preserve"> and Graphene during Amyloid Fibrillization Using Raman Spectroscopy</w:t>
      </w:r>
      <w:r w:rsidR="004247D1" w:rsidRPr="00BD5671">
        <w:rPr>
          <w:sz w:val="18"/>
          <w:szCs w:val="18"/>
        </w:rPr>
        <w:t>. ACS NANO (2023).</w:t>
      </w:r>
      <w:r w:rsidR="00096C02" w:rsidRPr="00BD5671">
        <w:rPr>
          <w:sz w:val="18"/>
          <w:szCs w:val="18"/>
        </w:rPr>
        <w:t xml:space="preserve"> </w:t>
      </w:r>
    </w:p>
    <w:p w14:paraId="6A9B416D" w14:textId="77777777" w:rsidR="000963B4" w:rsidRPr="0007590B" w:rsidRDefault="000963B4" w:rsidP="00E86AC4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963B4" w:rsidRPr="0007590B" w:rsidSect="009C5E7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0065" w14:textId="77777777" w:rsidR="009C5E72" w:rsidRDefault="009C5E72" w:rsidP="00A66B18">
      <w:pPr>
        <w:spacing w:before="0" w:after="0"/>
      </w:pPr>
      <w:r>
        <w:separator/>
      </w:r>
    </w:p>
  </w:endnote>
  <w:endnote w:type="continuationSeparator" w:id="0">
    <w:p w14:paraId="37D14909" w14:textId="77777777" w:rsidR="009C5E72" w:rsidRDefault="009C5E7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7A6E" w14:textId="77777777" w:rsidR="009C5E72" w:rsidRDefault="009C5E72" w:rsidP="00A66B18">
      <w:pPr>
        <w:spacing w:before="0" w:after="0"/>
      </w:pPr>
      <w:r>
        <w:separator/>
      </w:r>
    </w:p>
  </w:footnote>
  <w:footnote w:type="continuationSeparator" w:id="0">
    <w:p w14:paraId="3B03247A" w14:textId="77777777" w:rsidR="009C5E72" w:rsidRDefault="009C5E72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A8"/>
    <w:rsid w:val="000060FD"/>
    <w:rsid w:val="00030C2F"/>
    <w:rsid w:val="00050622"/>
    <w:rsid w:val="0007590B"/>
    <w:rsid w:val="00083BAA"/>
    <w:rsid w:val="000851D7"/>
    <w:rsid w:val="00090B10"/>
    <w:rsid w:val="000963B4"/>
    <w:rsid w:val="00096C02"/>
    <w:rsid w:val="000B3456"/>
    <w:rsid w:val="000C0864"/>
    <w:rsid w:val="000C4FE0"/>
    <w:rsid w:val="0010329E"/>
    <w:rsid w:val="0010680C"/>
    <w:rsid w:val="001259FF"/>
    <w:rsid w:val="001272B1"/>
    <w:rsid w:val="00131524"/>
    <w:rsid w:val="00132C93"/>
    <w:rsid w:val="00152B0B"/>
    <w:rsid w:val="00157B43"/>
    <w:rsid w:val="001766D6"/>
    <w:rsid w:val="00192419"/>
    <w:rsid w:val="001C14F6"/>
    <w:rsid w:val="001C270D"/>
    <w:rsid w:val="001D452D"/>
    <w:rsid w:val="001E1FB5"/>
    <w:rsid w:val="001E2320"/>
    <w:rsid w:val="00214E28"/>
    <w:rsid w:val="002318F6"/>
    <w:rsid w:val="002473EE"/>
    <w:rsid w:val="0029132A"/>
    <w:rsid w:val="002930B9"/>
    <w:rsid w:val="002B14C6"/>
    <w:rsid w:val="002D5E74"/>
    <w:rsid w:val="00352B81"/>
    <w:rsid w:val="00364587"/>
    <w:rsid w:val="00394757"/>
    <w:rsid w:val="003A0150"/>
    <w:rsid w:val="003E24DF"/>
    <w:rsid w:val="00400D83"/>
    <w:rsid w:val="00402F3A"/>
    <w:rsid w:val="0041428F"/>
    <w:rsid w:val="004247D1"/>
    <w:rsid w:val="00447E85"/>
    <w:rsid w:val="00451C34"/>
    <w:rsid w:val="004A2B0D"/>
    <w:rsid w:val="004D4F1C"/>
    <w:rsid w:val="004E3DA1"/>
    <w:rsid w:val="005445F7"/>
    <w:rsid w:val="005A270C"/>
    <w:rsid w:val="005C2210"/>
    <w:rsid w:val="005F673F"/>
    <w:rsid w:val="00615018"/>
    <w:rsid w:val="0062123A"/>
    <w:rsid w:val="00646E75"/>
    <w:rsid w:val="006614D5"/>
    <w:rsid w:val="0069011A"/>
    <w:rsid w:val="006F6F10"/>
    <w:rsid w:val="00723173"/>
    <w:rsid w:val="00746259"/>
    <w:rsid w:val="0075173F"/>
    <w:rsid w:val="00783E79"/>
    <w:rsid w:val="007879EC"/>
    <w:rsid w:val="007A3492"/>
    <w:rsid w:val="007B5AE8"/>
    <w:rsid w:val="007F5192"/>
    <w:rsid w:val="00801554"/>
    <w:rsid w:val="00831721"/>
    <w:rsid w:val="008521BB"/>
    <w:rsid w:val="008536B4"/>
    <w:rsid w:val="00862A06"/>
    <w:rsid w:val="00864A53"/>
    <w:rsid w:val="009145DA"/>
    <w:rsid w:val="00927D64"/>
    <w:rsid w:val="009736A8"/>
    <w:rsid w:val="009C5E72"/>
    <w:rsid w:val="00A01C3A"/>
    <w:rsid w:val="00A218EB"/>
    <w:rsid w:val="00A26FE7"/>
    <w:rsid w:val="00A45434"/>
    <w:rsid w:val="00A66B18"/>
    <w:rsid w:val="00A6783B"/>
    <w:rsid w:val="00A91DDD"/>
    <w:rsid w:val="00A96CF8"/>
    <w:rsid w:val="00AA089B"/>
    <w:rsid w:val="00AC1BE2"/>
    <w:rsid w:val="00AC6B02"/>
    <w:rsid w:val="00AE1388"/>
    <w:rsid w:val="00AF3982"/>
    <w:rsid w:val="00B14E12"/>
    <w:rsid w:val="00B4241D"/>
    <w:rsid w:val="00B50294"/>
    <w:rsid w:val="00B57D6E"/>
    <w:rsid w:val="00B93312"/>
    <w:rsid w:val="00BD004B"/>
    <w:rsid w:val="00BD5671"/>
    <w:rsid w:val="00C701F7"/>
    <w:rsid w:val="00C70786"/>
    <w:rsid w:val="00C825E3"/>
    <w:rsid w:val="00C83294"/>
    <w:rsid w:val="00C90431"/>
    <w:rsid w:val="00CB1A91"/>
    <w:rsid w:val="00D02DD8"/>
    <w:rsid w:val="00D10958"/>
    <w:rsid w:val="00D15561"/>
    <w:rsid w:val="00D6650E"/>
    <w:rsid w:val="00D66593"/>
    <w:rsid w:val="00DA5D3A"/>
    <w:rsid w:val="00DE6DA2"/>
    <w:rsid w:val="00DF2D30"/>
    <w:rsid w:val="00E4786A"/>
    <w:rsid w:val="00E54BCA"/>
    <w:rsid w:val="00E55D74"/>
    <w:rsid w:val="00E64B61"/>
    <w:rsid w:val="00E6540C"/>
    <w:rsid w:val="00E81E2A"/>
    <w:rsid w:val="00E86AC4"/>
    <w:rsid w:val="00E86B31"/>
    <w:rsid w:val="00ED5A54"/>
    <w:rsid w:val="00EE0952"/>
    <w:rsid w:val="00F25854"/>
    <w:rsid w:val="00F463B0"/>
    <w:rsid w:val="00F9543C"/>
    <w:rsid w:val="00FB1887"/>
    <w:rsid w:val="00FC1DF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54A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10329E"/>
    <w:pPr>
      <w:spacing w:before="40" w:after="360"/>
      <w:ind w:left="720" w:right="720"/>
    </w:pPr>
    <w:rPr>
      <w:rFonts w:ascii="맑은 고딕" w:eastAsia="맑은 고딕" w:hAnsi="맑은 고딕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Char"/>
    <w:uiPriority w:val="8"/>
    <w:unhideWhenUsed/>
    <w:qFormat/>
    <w:rsid w:val="0010329E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329E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8"/>
    <w:rsid w:val="0010329E"/>
    <w:rPr>
      <w:rFonts w:ascii="맑은 고딕" w:eastAsia="맑은 고딕" w:hAnsi="맑은 고딕" w:cstheme="majorBidi"/>
      <w:caps/>
      <w:color w:val="112F51" w:themeColor="accent1" w:themeShade="BF"/>
      <w:kern w:val="20"/>
      <w:szCs w:val="20"/>
    </w:rPr>
  </w:style>
  <w:style w:type="paragraph" w:customStyle="1" w:styleId="a3">
    <w:name w:val="받는 사람"/>
    <w:basedOn w:val="a"/>
    <w:uiPriority w:val="3"/>
    <w:qFormat/>
    <w:rsid w:val="0010329E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Char"/>
    <w:uiPriority w:val="4"/>
    <w:unhideWhenUsed/>
    <w:qFormat/>
    <w:rsid w:val="0010329E"/>
    <w:pPr>
      <w:spacing w:before="720"/>
    </w:pPr>
  </w:style>
  <w:style w:type="character" w:customStyle="1" w:styleId="Char">
    <w:name w:val="인사말 Char"/>
    <w:basedOn w:val="a0"/>
    <w:link w:val="a4"/>
    <w:uiPriority w:val="4"/>
    <w:rsid w:val="0010329E"/>
    <w:rPr>
      <w:rFonts w:ascii="맑은 고딕" w:eastAsia="맑은 고딕" w:hAnsi="맑은 고딕"/>
      <w:color w:val="595959" w:themeColor="text1" w:themeTint="A6"/>
      <w:kern w:val="20"/>
      <w:szCs w:val="20"/>
    </w:rPr>
  </w:style>
  <w:style w:type="paragraph" w:styleId="a5">
    <w:name w:val="Closing"/>
    <w:basedOn w:val="a"/>
    <w:next w:val="a6"/>
    <w:link w:val="Char0"/>
    <w:uiPriority w:val="6"/>
    <w:unhideWhenUsed/>
    <w:qFormat/>
    <w:rsid w:val="0010329E"/>
    <w:pPr>
      <w:spacing w:before="480" w:after="960"/>
    </w:pPr>
  </w:style>
  <w:style w:type="character" w:customStyle="1" w:styleId="Char0">
    <w:name w:val="맺음말 Char"/>
    <w:basedOn w:val="a0"/>
    <w:link w:val="a5"/>
    <w:uiPriority w:val="6"/>
    <w:rsid w:val="0010329E"/>
    <w:rPr>
      <w:rFonts w:ascii="맑은 고딕" w:eastAsia="맑은 고딕" w:hAnsi="맑은 고딕"/>
      <w:color w:val="595959" w:themeColor="text1" w:themeTint="A6"/>
      <w:kern w:val="20"/>
      <w:szCs w:val="20"/>
    </w:rPr>
  </w:style>
  <w:style w:type="paragraph" w:styleId="a6">
    <w:name w:val="Signature"/>
    <w:basedOn w:val="a"/>
    <w:link w:val="Char1"/>
    <w:uiPriority w:val="7"/>
    <w:unhideWhenUsed/>
    <w:qFormat/>
    <w:rsid w:val="0010329E"/>
    <w:pPr>
      <w:contextualSpacing/>
    </w:pPr>
    <w:rPr>
      <w:b/>
      <w:bCs/>
      <w:color w:val="17406D" w:themeColor="accent1"/>
    </w:rPr>
  </w:style>
  <w:style w:type="character" w:customStyle="1" w:styleId="Char1">
    <w:name w:val="서명 Char"/>
    <w:basedOn w:val="a0"/>
    <w:link w:val="a6"/>
    <w:uiPriority w:val="7"/>
    <w:rsid w:val="0010329E"/>
    <w:rPr>
      <w:rFonts w:ascii="맑은 고딕" w:eastAsia="맑은 고딕" w:hAnsi="맑은 고딕"/>
      <w:b/>
      <w:bCs/>
      <w:color w:val="17406D" w:themeColor="accent1"/>
      <w:kern w:val="20"/>
      <w:szCs w:val="20"/>
    </w:rPr>
  </w:style>
  <w:style w:type="paragraph" w:styleId="a7">
    <w:name w:val="header"/>
    <w:basedOn w:val="a"/>
    <w:link w:val="Char2"/>
    <w:uiPriority w:val="99"/>
    <w:unhideWhenUsed/>
    <w:rsid w:val="003E24DF"/>
    <w:pPr>
      <w:spacing w:after="0"/>
      <w:jc w:val="right"/>
    </w:pPr>
  </w:style>
  <w:style w:type="character" w:customStyle="1" w:styleId="Char2">
    <w:name w:val="머리글 Char"/>
    <w:basedOn w:val="a0"/>
    <w:link w:val="a7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8">
    <w:name w:val="Strong"/>
    <w:basedOn w:val="a0"/>
    <w:uiPriority w:val="1"/>
    <w:semiHidden/>
    <w:rsid w:val="003E24DF"/>
    <w:rPr>
      <w:b/>
      <w:bCs/>
    </w:rPr>
  </w:style>
  <w:style w:type="paragraph" w:customStyle="1" w:styleId="a9">
    <w:name w:val="연락처 정보"/>
    <w:basedOn w:val="a"/>
    <w:uiPriority w:val="1"/>
    <w:qFormat/>
    <w:rsid w:val="0010329E"/>
    <w:pPr>
      <w:spacing w:before="0" w:after="0"/>
    </w:pPr>
    <w:rPr>
      <w:color w:val="FFFFFF" w:themeColor="background1"/>
    </w:rPr>
  </w:style>
  <w:style w:type="character" w:customStyle="1" w:styleId="2Char">
    <w:name w:val="제목 2 Char"/>
    <w:basedOn w:val="a0"/>
    <w:link w:val="2"/>
    <w:uiPriority w:val="9"/>
    <w:rsid w:val="0010329E"/>
    <w:rPr>
      <w:rFonts w:ascii="맑은 고딕" w:eastAsia="맑은 고딕" w:hAnsi="맑은 고딕" w:cstheme="majorBidi"/>
      <w:color w:val="112F51" w:themeColor="accent1" w:themeShade="BF"/>
      <w:kern w:val="20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b">
    <w:name w:val="Placeholder Text"/>
    <w:basedOn w:val="a0"/>
    <w:uiPriority w:val="99"/>
    <w:semiHidden/>
    <w:rsid w:val="001766D6"/>
    <w:rPr>
      <w:color w:val="808080"/>
    </w:rPr>
  </w:style>
  <w:style w:type="paragraph" w:styleId="ac">
    <w:name w:val="footer"/>
    <w:basedOn w:val="a"/>
    <w:link w:val="Char3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Char3">
    <w:name w:val="바닥글 Char"/>
    <w:basedOn w:val="a0"/>
    <w:link w:val="ac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d">
    <w:name w:val="로고"/>
    <w:basedOn w:val="a"/>
    <w:next w:val="a"/>
    <w:link w:val="ae"/>
    <w:qFormat/>
    <w:rsid w:val="0010329E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e">
    <w:name w:val="로고 문자"/>
    <w:basedOn w:val="a0"/>
    <w:link w:val="ad"/>
    <w:rsid w:val="0010329E"/>
    <w:rPr>
      <w:rFonts w:ascii="맑은 고딕" w:eastAsia="맑은 고딕" w:hAnsi="맑은 고딕"/>
      <w:b/>
      <w:bCs/>
      <w:color w:val="FFFFFF" w:themeColor="background1"/>
      <w:spacing w:val="120"/>
      <w:kern w:val="24"/>
      <w:sz w:val="44"/>
      <w:szCs w:val="48"/>
    </w:rPr>
  </w:style>
  <w:style w:type="paragraph" w:styleId="af">
    <w:name w:val="No Spacing"/>
    <w:uiPriority w:val="1"/>
    <w:qFormat/>
    <w:rsid w:val="0010329E"/>
    <w:pPr>
      <w:ind w:left="720" w:right="720"/>
    </w:pPr>
    <w:rPr>
      <w:rFonts w:ascii="맑은 고딕" w:eastAsia="맑은 고딕" w:hAnsi="맑은 고딕"/>
      <w:color w:val="595959" w:themeColor="text1" w:themeTint="A6"/>
      <w:kern w:val="20"/>
      <w:szCs w:val="20"/>
    </w:rPr>
  </w:style>
  <w:style w:type="paragraph" w:styleId="af0">
    <w:name w:val="Title"/>
    <w:basedOn w:val="a"/>
    <w:next w:val="a"/>
    <w:link w:val="Char4"/>
    <w:uiPriority w:val="10"/>
    <w:qFormat/>
    <w:rsid w:val="0010329E"/>
    <w:pPr>
      <w:spacing w:before="240" w:after="12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f0"/>
    <w:uiPriority w:val="10"/>
    <w:rsid w:val="0010329E"/>
    <w:rPr>
      <w:rFonts w:ascii="맑은 고딕" w:eastAsia="맑은 고딕" w:hAnsi="맑은 고딕" w:cstheme="majorBidi"/>
      <w:b/>
      <w:bCs/>
      <w:color w:val="595959" w:themeColor="text1" w:themeTint="A6"/>
      <w:kern w:val="20"/>
      <w:sz w:val="32"/>
      <w:szCs w:val="32"/>
    </w:rPr>
  </w:style>
  <w:style w:type="paragraph" w:customStyle="1" w:styleId="af1">
    <w:name w:val="바탕글"/>
    <w:basedOn w:val="a"/>
    <w:rsid w:val="009736A8"/>
    <w:pPr>
      <w:widowControl w:val="0"/>
      <w:wordWrap w:val="0"/>
      <w:autoSpaceDE w:val="0"/>
      <w:autoSpaceDN w:val="0"/>
      <w:spacing w:before="0" w:after="0" w:line="384" w:lineRule="auto"/>
      <w:ind w:left="0" w:right="0"/>
      <w:jc w:val="both"/>
      <w:textAlignment w:val="baseline"/>
    </w:pPr>
    <w:rPr>
      <w:rFonts w:ascii="함초롬바탕" w:eastAsia="굴림" w:hAnsi="굴림" w:cs="굴림"/>
      <w:color w:val="000000"/>
      <w:kern w:val="0"/>
      <w:sz w:val="20"/>
    </w:rPr>
  </w:style>
  <w:style w:type="character" w:styleId="af2">
    <w:name w:val="Hyperlink"/>
    <w:basedOn w:val="a0"/>
    <w:uiPriority w:val="99"/>
    <w:unhideWhenUsed/>
    <w:rsid w:val="009736A8"/>
    <w:rPr>
      <w:color w:val="F49100" w:themeColor="hyperlink"/>
      <w:u w:val="single"/>
    </w:rPr>
  </w:style>
  <w:style w:type="character" w:styleId="af3">
    <w:name w:val="Unresolved Mention"/>
    <w:basedOn w:val="a0"/>
    <w:uiPriority w:val="99"/>
    <w:semiHidden/>
    <w:rsid w:val="0097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jheo@skk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ko-KR%7b11895C14-9046-4E40-B8ED-F3D029BB7CE4%7d\%7b9265153B-F21D-404C-85D5-79DC8DDBF942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{9265153B-F21D-404C-85D5-79DC8DDBF942}tf56348247_win32.dotx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2024-03-01T17:16:00Z</dcterms:created>
  <dcterms:modified xsi:type="dcterms:W3CDTF">2024-03-01T18:28:00Z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